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CD" w:rsidRPr="00D16782" w:rsidRDefault="00F43F83" w:rsidP="002456CD">
      <w:pPr>
        <w:spacing w:after="0" w:line="360" w:lineRule="auto"/>
        <w:jc w:val="center"/>
        <w:rPr>
          <w:rFonts w:asciiTheme="minorEastAsia" w:eastAsiaTheme="minorEastAsia" w:hAnsiTheme="minorEastAsia" w:cs="宋体"/>
          <w:b/>
          <w:color w:val="000000"/>
          <w:sz w:val="32"/>
          <w:szCs w:val="32"/>
        </w:rPr>
      </w:pPr>
      <w:r w:rsidRPr="00D16782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上海应用技术大学</w:t>
      </w:r>
      <w:r w:rsidR="004A5A07" w:rsidRPr="00D16782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硕士研究生入学考试</w:t>
      </w:r>
    </w:p>
    <w:p w:rsidR="00F43F83" w:rsidRPr="00D16782" w:rsidRDefault="00F43F83" w:rsidP="004A5A07">
      <w:pPr>
        <w:spacing w:after="0" w:line="360" w:lineRule="auto"/>
        <w:jc w:val="center"/>
        <w:rPr>
          <w:rFonts w:asciiTheme="minorEastAsia" w:eastAsiaTheme="minorEastAsia" w:hAnsiTheme="minorEastAsia" w:cs="宋体"/>
          <w:b/>
          <w:color w:val="000000"/>
          <w:sz w:val="32"/>
          <w:szCs w:val="32"/>
        </w:rPr>
      </w:pPr>
      <w:r w:rsidRPr="00D16782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《</w:t>
      </w:r>
      <w:r w:rsidR="004A5A07" w:rsidRPr="00D16782">
        <w:rPr>
          <w:rFonts w:asciiTheme="minorEastAsia" w:eastAsiaTheme="minorEastAsia" w:hAnsiTheme="minorEastAsia" w:cs="宋体" w:hint="eastAsia"/>
          <w:b/>
          <w:color w:val="000000" w:themeColor="text1"/>
          <w:sz w:val="32"/>
          <w:szCs w:val="32"/>
        </w:rPr>
        <w:t>药物化学</w:t>
      </w:r>
      <w:r w:rsidRPr="00D16782">
        <w:rPr>
          <w:rFonts w:asciiTheme="minorEastAsia" w:eastAsiaTheme="minorEastAsia" w:hAnsiTheme="minorEastAsia" w:cs="宋体" w:hint="eastAsia"/>
          <w:b/>
          <w:color w:val="000000"/>
          <w:sz w:val="32"/>
          <w:szCs w:val="32"/>
        </w:rPr>
        <w:t>》考试大纲</w:t>
      </w:r>
    </w:p>
    <w:p w:rsidR="00F12058" w:rsidRPr="00964FE8" w:rsidRDefault="004A5A07" w:rsidP="008C1A72">
      <w:pPr>
        <w:adjustRightInd/>
        <w:snapToGrid/>
        <w:spacing w:beforeLines="50"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964FE8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一</w:t>
      </w:r>
      <w:r w:rsidR="00F12058" w:rsidRPr="00964FE8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、考试</w:t>
      </w:r>
      <w:r w:rsidRPr="00964FE8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说明</w:t>
      </w:r>
    </w:p>
    <w:p w:rsidR="0058178D" w:rsidRPr="00D16782" w:rsidRDefault="004A5A07" w:rsidP="00F43F83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678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、</w:t>
      </w:r>
      <w:r w:rsidR="0058178D" w:rsidRPr="00D16782">
        <w:rPr>
          <w:rFonts w:ascii="Times New Roman" w:eastAsiaTheme="minorEastAsia" w:hAnsi="Times New Roman" w:cs="Times New Roman"/>
          <w:sz w:val="24"/>
          <w:szCs w:val="24"/>
        </w:rPr>
        <w:t>考试形式：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闭卷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、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笔试</w:t>
      </w:r>
    </w:p>
    <w:p w:rsidR="00F12058" w:rsidRPr="00D16782" w:rsidRDefault="0058178D" w:rsidP="00F43F83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678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、考试时间：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A5A07" w:rsidRPr="00D16782">
        <w:rPr>
          <w:rFonts w:ascii="Times New Roman" w:eastAsiaTheme="minorEastAsia" w:hAnsi="Times New Roman" w:cs="Times New Roman"/>
          <w:sz w:val="24"/>
          <w:szCs w:val="24"/>
        </w:rPr>
        <w:t>80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分钟</w:t>
      </w:r>
    </w:p>
    <w:p w:rsidR="005430CF" w:rsidRPr="00D16782" w:rsidRDefault="0058178D" w:rsidP="00F43F83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678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5430CF" w:rsidRPr="00D16782">
        <w:rPr>
          <w:rFonts w:ascii="Times New Roman" w:eastAsiaTheme="minorEastAsia" w:hAnsi="Times New Roman" w:cs="Times New Roman"/>
          <w:sz w:val="24"/>
          <w:szCs w:val="24"/>
        </w:rPr>
        <w:t>、试卷分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数：</w:t>
      </w:r>
      <w:r w:rsidR="004A5A07" w:rsidRPr="00D16782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5430CF" w:rsidRPr="00D16782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分</w:t>
      </w:r>
    </w:p>
    <w:p w:rsidR="00F12058" w:rsidRPr="00D16782" w:rsidRDefault="0058178D" w:rsidP="00F43F83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6782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、试题类型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及分数</w:t>
      </w:r>
      <w:r w:rsidR="001546A7">
        <w:rPr>
          <w:rFonts w:ascii="Times New Roman" w:eastAsiaTheme="minorEastAsia" w:hAnsi="Times New Roman" w:cs="Times New Roman" w:hint="eastAsia"/>
          <w:sz w:val="24"/>
          <w:szCs w:val="24"/>
        </w:rPr>
        <w:t>：</w:t>
      </w:r>
    </w:p>
    <w:p w:rsidR="00266C95" w:rsidRPr="00D16782" w:rsidRDefault="00263788" w:rsidP="00F43F83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6782">
        <w:rPr>
          <w:rFonts w:ascii="Times New Roman" w:eastAsiaTheme="minorEastAsia" w:hAnsi="Times New Roman" w:cs="Times New Roman"/>
          <w:sz w:val="24"/>
          <w:szCs w:val="24"/>
        </w:rPr>
        <w:t>（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）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单项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选择题</w:t>
      </w:r>
      <w:r w:rsidR="00832BC3" w:rsidRPr="00D16782">
        <w:rPr>
          <w:rFonts w:ascii="Times New Roman" w:eastAsiaTheme="minorEastAsia" w:hAnsi="Times New Roman" w:cs="Times New Roman"/>
          <w:sz w:val="24"/>
          <w:szCs w:val="24"/>
        </w:rPr>
        <w:t>：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分</w:t>
      </w:r>
      <w:r w:rsidR="00CF00CF" w:rsidRPr="00D16782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（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）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多项选择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题</w:t>
      </w:r>
      <w:r w:rsidR="00832BC3" w:rsidRPr="00D16782">
        <w:rPr>
          <w:rFonts w:ascii="Times New Roman" w:eastAsiaTheme="minorEastAsia" w:hAnsi="Times New Roman" w:cs="Times New Roman"/>
          <w:sz w:val="24"/>
          <w:szCs w:val="24"/>
        </w:rPr>
        <w:t>：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07961" w:rsidRPr="00D1678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分</w:t>
      </w:r>
      <w:r w:rsidR="00CF00CF" w:rsidRPr="00D16782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（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12058" w:rsidRPr="00D16782">
        <w:rPr>
          <w:rFonts w:ascii="Times New Roman" w:eastAsiaTheme="minorEastAsia" w:hAnsi="Times New Roman" w:cs="Times New Roman"/>
          <w:sz w:val="24"/>
          <w:szCs w:val="24"/>
        </w:rPr>
        <w:t>）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填空题：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266C95" w:rsidRPr="00D16782">
        <w:rPr>
          <w:rFonts w:ascii="Times New Roman" w:eastAsiaTheme="minorEastAsia" w:hAnsi="Times New Roman" w:cs="Times New Roman"/>
          <w:sz w:val="24"/>
          <w:szCs w:val="24"/>
        </w:rPr>
        <w:t>分</w:t>
      </w:r>
    </w:p>
    <w:p w:rsidR="00266C95" w:rsidRPr="00D16782" w:rsidRDefault="00266C95" w:rsidP="00F43F83">
      <w:pPr>
        <w:adjustRightInd/>
        <w:snapToGrid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16782">
        <w:rPr>
          <w:rFonts w:ascii="Times New Roman" w:eastAsiaTheme="minorEastAsia" w:hAnsi="Times New Roman" w:cs="Times New Roman"/>
          <w:sz w:val="24"/>
          <w:szCs w:val="24"/>
        </w:rPr>
        <w:t>（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）</w:t>
      </w:r>
      <w:r w:rsidR="00263788" w:rsidRPr="00D16782">
        <w:rPr>
          <w:rFonts w:ascii="Times New Roman" w:eastAsiaTheme="minorEastAsia" w:hAnsi="Times New Roman" w:cs="Times New Roman"/>
          <w:sz w:val="24"/>
          <w:szCs w:val="24"/>
        </w:rPr>
        <w:t>问答题</w:t>
      </w:r>
      <w:r w:rsidR="00832BC3" w:rsidRPr="00D16782">
        <w:rPr>
          <w:rFonts w:ascii="Times New Roman" w:eastAsiaTheme="minorEastAsia" w:hAnsi="Times New Roman" w:cs="Times New Roman"/>
          <w:sz w:val="24"/>
          <w:szCs w:val="24"/>
        </w:rPr>
        <w:t>：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707961" w:rsidRPr="00D16782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分</w:t>
      </w:r>
      <w:r w:rsidR="00CF00CF" w:rsidRPr="00D16782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（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）合成题：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16782">
        <w:rPr>
          <w:rFonts w:ascii="Times New Roman" w:eastAsiaTheme="minorEastAsia" w:hAnsi="Times New Roman" w:cs="Times New Roman"/>
          <w:sz w:val="24"/>
          <w:szCs w:val="24"/>
        </w:rPr>
        <w:t>分</w:t>
      </w:r>
    </w:p>
    <w:p w:rsidR="00F12058" w:rsidRDefault="004A5A07" w:rsidP="008C1A72">
      <w:pPr>
        <w:adjustRightInd/>
        <w:snapToGrid/>
        <w:spacing w:beforeLines="50" w:after="0" w:line="360" w:lineRule="auto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964FE8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二</w:t>
      </w:r>
      <w:r w:rsidR="00F12058" w:rsidRPr="00964FE8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、考试</w:t>
      </w:r>
      <w:r w:rsidR="00854E8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要点</w:t>
      </w:r>
    </w:p>
    <w:p w:rsidR="000B47B5" w:rsidRPr="00513ECC" w:rsidRDefault="000B47B5" w:rsidP="008C1A72">
      <w:pPr>
        <w:adjustRightInd/>
        <w:snapToGrid/>
        <w:spacing w:beforeLines="50" w:after="0" w:line="360" w:lineRule="auto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513ECC">
        <w:rPr>
          <w:rFonts w:asciiTheme="minorEastAsia" w:eastAsiaTheme="minorEastAsia" w:hAnsiTheme="minorEastAsia" w:cs="Times New Roman" w:hint="eastAsia"/>
          <w:sz w:val="24"/>
          <w:szCs w:val="24"/>
        </w:rPr>
        <w:t>绪论</w:t>
      </w:r>
    </w:p>
    <w:p w:rsidR="000B47B5" w:rsidRPr="00513ECC" w:rsidRDefault="000B47B5" w:rsidP="000B47B5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513EC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药物的定义；药物根据用途分类的三种类别名称。</w:t>
      </w:r>
    </w:p>
    <w:p w:rsidR="00DB7011" w:rsidRPr="00513ECC" w:rsidRDefault="001B2456" w:rsidP="008C1A72">
      <w:pPr>
        <w:adjustRightInd/>
        <w:snapToGrid/>
        <w:spacing w:beforeLines="50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第</w:t>
      </w:r>
      <w:r w:rsidR="00C37E9F" w:rsidRPr="00513ECC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章</w:t>
      </w:r>
      <w:r w:rsidR="00C37E9F" w:rsidRPr="00513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74DB" w:rsidRPr="00513ECC">
        <w:rPr>
          <w:rFonts w:ascii="Times New Roman" w:eastAsiaTheme="minorEastAsia" w:hAnsiTheme="minorEastAsia" w:cs="Times New Roman"/>
          <w:sz w:val="24"/>
          <w:szCs w:val="24"/>
        </w:rPr>
        <w:t>麻醉药</w:t>
      </w:r>
    </w:p>
    <w:p w:rsidR="00541C8F" w:rsidRPr="00513ECC" w:rsidRDefault="00C309FD" w:rsidP="00BD2D9A">
      <w:pPr>
        <w:adjustRightInd/>
        <w:snapToGrid/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麻醉药根据作用范围</w:t>
      </w:r>
      <w:r w:rsidR="003F12A4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分类</w:t>
      </w: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的</w:t>
      </w:r>
      <w:r w:rsidR="006C4ADE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两种类别</w:t>
      </w: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名称</w:t>
      </w:r>
      <w:r w:rsidR="00EA7940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。</w:t>
      </w:r>
      <w:r w:rsidR="001B2456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局部麻醉药的</w:t>
      </w:r>
      <w:r w:rsidR="006C4ADE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五</w:t>
      </w:r>
      <w:r w:rsidR="001B2456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种结构类型</w:t>
      </w:r>
      <w:r w:rsidR="00541C8F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名称</w:t>
      </w:r>
      <w:r w:rsidR="001B2456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及代表药物；局部麻醉药的</w:t>
      </w:r>
      <w:r w:rsidR="00EA7940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基本骨架</w:t>
      </w:r>
      <w:r w:rsidR="00B57CB8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组成</w:t>
      </w:r>
      <w:r w:rsidR="009929AD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及</w:t>
      </w:r>
      <w:r w:rsidR="001B2456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构效关系；</w:t>
      </w:r>
      <w:r w:rsidR="00541C8F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盐酸普鲁卡因和盐酸利多卡因的化学结构、化学名称、理化性质及合成反应方程式。全身麻醉药根据给药途径</w:t>
      </w:r>
      <w:r w:rsidR="003F12A4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分类</w:t>
      </w:r>
      <w:r w:rsidR="00541C8F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的</w:t>
      </w:r>
      <w:r w:rsidR="006C4ADE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两种类别</w:t>
      </w:r>
      <w:r w:rsidR="00541C8F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名称</w:t>
      </w:r>
      <w:r w:rsidR="00AC5338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及代表药物</w:t>
      </w:r>
      <w:r w:rsidR="00541C8F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；恩氟烷和盐酸氯胺酮的化学结构、化学名称、理化性质；盐酸氯胺酮的合成反应方程式。</w:t>
      </w:r>
    </w:p>
    <w:p w:rsidR="00C37E9F" w:rsidRPr="00513ECC" w:rsidRDefault="00C309FD" w:rsidP="008C1A72">
      <w:pPr>
        <w:spacing w:beforeLines="50" w:after="0" w:line="36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章</w:t>
      </w:r>
      <w:r w:rsidR="00C37E9F" w:rsidRPr="00513E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解热镇痛药和非甾体抗炎药</w:t>
      </w:r>
    </w:p>
    <w:p w:rsidR="00513ECC" w:rsidRDefault="006C4ADE" w:rsidP="00513ECC">
      <w:pPr>
        <w:spacing w:after="0" w:line="360" w:lineRule="auto"/>
        <w:ind w:firstLineChars="200" w:firstLine="480"/>
        <w:rPr>
          <w:rFonts w:ascii="Times New Roman" w:eastAsiaTheme="minorEastAsia" w:hAnsiTheme="minorEastAsia" w:cs="Times New Roman"/>
          <w:bCs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解热镇痛抗炎药的作用机理；两种作用靶酶的名称。</w:t>
      </w:r>
      <w:r w:rsidR="00BD2C32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阿司匹林的化学结构、化学名称、理化性质及合成反应方程式</w:t>
      </w:r>
      <w:r w:rsidR="008552ED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；阿司匹林中的杂质名称及检查方法；阿司匹林长期服用会引起胃肠道出血的原因。对乙酰氨基酚的化学结构、化学名称、理化性质及</w:t>
      </w:r>
      <w:r w:rsidR="003D4E76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主要药理学用途。吡唑酮类</w:t>
      </w:r>
      <w:r w:rsidR="00854EFC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解热镇痛抗炎药</w:t>
      </w:r>
      <w:r w:rsidR="003D4E76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的两种结构类型</w:t>
      </w:r>
      <w:r w:rsidR="00C31E2E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名称</w:t>
      </w:r>
      <w:r w:rsidR="00D11F0B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及代表药物</w:t>
      </w:r>
      <w:r w:rsidR="003D4E76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；</w:t>
      </w:r>
      <w:r w:rsidR="00C35119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3,5-</w:t>
      </w:r>
      <w:r w:rsidR="00C35119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吡唑烷二酮类药物的作用特点</w:t>
      </w:r>
      <w:r w:rsidR="003D4E76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；安乃近的理化性质及主要药理学用途。</w:t>
      </w:r>
      <w:r w:rsidR="00A57F2D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吲哚乙酸类</w:t>
      </w:r>
      <w:r w:rsidR="0006487E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、</w:t>
      </w:r>
      <w:r w:rsidR="00A57F2D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芳基丙酸类</w:t>
      </w:r>
      <w:r w:rsidR="00154DF0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解热镇痛抗炎药的构效关系；吲哚美辛的理化性质；布洛芬</w:t>
      </w:r>
      <w:r w:rsidR="00547B5B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和</w:t>
      </w:r>
      <w:r w:rsidR="00154DF0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萘普生的化学结构、化学名称、理化性质；布洛芬的</w:t>
      </w:r>
      <w:r w:rsidR="00BF1A94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主要药理学用途</w:t>
      </w:r>
      <w:r w:rsidR="00BF1A94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、</w:t>
      </w:r>
      <w:r w:rsidR="00154DF0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合成反应方程式。吡罗昔康的理化性质；吡罗昔康、舒多昔康</w:t>
      </w:r>
      <w:r w:rsidR="00473D2C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、</w:t>
      </w:r>
    </w:p>
    <w:p w:rsidR="00C31E2E" w:rsidRPr="00513ECC" w:rsidRDefault="00154DF0" w:rsidP="00513ECC">
      <w:pPr>
        <w:spacing w:after="0" w:line="360" w:lineRule="auto"/>
        <w:rPr>
          <w:rFonts w:ascii="Times New Roman" w:eastAsiaTheme="minorEastAsia" w:hAnsiTheme="minorEastAsia" w:cs="Times New Roman"/>
          <w:bCs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lastRenderedPageBreak/>
        <w:t>美洛昔康</w:t>
      </w:r>
      <w:r w:rsidR="001D2225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的合成反应方程式。</w:t>
      </w:r>
      <w:r w:rsidR="00C31E2E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萘丁美酮的</w:t>
      </w:r>
      <w:r w:rsidR="00BF1A94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化学结构、</w:t>
      </w:r>
      <w:r w:rsidR="00C31E2E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作用特点。</w:t>
      </w:r>
    </w:p>
    <w:p w:rsidR="00C37E9F" w:rsidRPr="00513ECC" w:rsidRDefault="00C31E2E" w:rsidP="008C1A72">
      <w:pPr>
        <w:pStyle w:val="a7"/>
        <w:adjustRightInd w:val="0"/>
        <w:snapToGrid w:val="0"/>
        <w:spacing w:beforeLines="50" w:line="36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>7</w:t>
      </w: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章</w:t>
      </w: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肾上腺素能药物</w:t>
      </w:r>
    </w:p>
    <w:p w:rsidR="00DE679A" w:rsidRPr="00513ECC" w:rsidRDefault="002C6F52" w:rsidP="00FD73A9">
      <w:pPr>
        <w:pStyle w:val="a7"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肾上腺素能药物的两种类别名称。</w:t>
      </w:r>
      <w:r w:rsidR="00AD6144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儿茶酚胺类在体内的主要四种代谢酶的名称；儿茶酚胺类药物的结构通式及化学性质。肾上腺素</w:t>
      </w:r>
      <w:r w:rsidR="00DE679A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、盐酸</w:t>
      </w:r>
      <w:r w:rsidR="00AD6144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麻黄碱</w:t>
      </w:r>
      <w:r w:rsidR="00DE679A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、硫酸特布他林和盐酸异丙肾上腺素</w:t>
      </w:r>
      <w:r w:rsidR="00AD6144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的化学结构、化学名称、理化性质；肾上腺素的合成反应方程式</w:t>
      </w:r>
      <w:r w:rsidR="00DE679A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；肾上腺素受体激动剂的构效关系。</w:t>
      </w:r>
      <w:r w:rsidR="00DE679A" w:rsidRPr="00513ECC">
        <w:rPr>
          <w:rFonts w:ascii="Times New Roman" w:eastAsiaTheme="minorEastAsia" w:hAnsiTheme="minorEastAsia" w:cs="Times New Roman"/>
          <w:sz w:val="24"/>
          <w:szCs w:val="24"/>
        </w:rPr>
        <w:t>酚妥拉明和酚苄明的作用特点；盐酸酚苄明</w:t>
      </w:r>
      <w:r w:rsidR="00DE679A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的化学结构、化学名称、理化性质及合成反应方程式</w:t>
      </w:r>
      <w:r w:rsidR="003B0260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。</w:t>
      </w:r>
    </w:p>
    <w:p w:rsidR="00CC6DF1" w:rsidRPr="00513ECC" w:rsidRDefault="00CC6DF1" w:rsidP="008C1A72">
      <w:pPr>
        <w:spacing w:beforeLines="50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章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心血管系统药物</w:t>
      </w:r>
    </w:p>
    <w:p w:rsidR="00354578" w:rsidRPr="00174759" w:rsidRDefault="0091716D" w:rsidP="003605BC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174759">
        <w:rPr>
          <w:rFonts w:ascii="Times New Roman" w:eastAsiaTheme="minorEastAsia" w:hAnsiTheme="minorEastAsia" w:cs="Times New Roman"/>
          <w:sz w:val="24"/>
          <w:szCs w:val="24"/>
        </w:rPr>
        <w:t>临床常用强心药的</w:t>
      </w:r>
      <w:r w:rsidR="002940F4" w:rsidRPr="00174759">
        <w:rPr>
          <w:rFonts w:ascii="Times New Roman" w:eastAsiaTheme="minorEastAsia" w:hAnsiTheme="minorEastAsia" w:cs="Times New Roman" w:hint="eastAsia"/>
          <w:sz w:val="24"/>
          <w:szCs w:val="24"/>
        </w:rPr>
        <w:t>主要</w:t>
      </w:r>
      <w:r w:rsidRPr="00174759">
        <w:rPr>
          <w:rFonts w:ascii="Times New Roman" w:eastAsiaTheme="minorEastAsia" w:hAnsiTheme="minorEastAsia" w:cs="Times New Roman"/>
          <w:sz w:val="24"/>
          <w:szCs w:val="24"/>
        </w:rPr>
        <w:t>四种类别名称；盐酸多巴酚丁胺的</w:t>
      </w:r>
      <w:r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化学结构、理化性质及合成反应方程式。</w:t>
      </w:r>
      <w:r w:rsidR="00D459BA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作用于离子通道药物的</w:t>
      </w:r>
      <w:r w:rsidR="005A6288" w:rsidRPr="00174759">
        <w:rPr>
          <w:rFonts w:ascii="Times New Roman" w:eastAsiaTheme="minorEastAsia" w:hAnsiTheme="minorEastAsia" w:cs="Times New Roman" w:hint="eastAsia"/>
          <w:bCs/>
          <w:sz w:val="24"/>
          <w:szCs w:val="24"/>
        </w:rPr>
        <w:t>主要</w:t>
      </w:r>
      <w:r w:rsidR="00D459BA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四种类别名称、临床用途及代表药物；</w:t>
      </w:r>
      <w:r w:rsidR="00D459BA" w:rsidRPr="00174759">
        <w:rPr>
          <w:rFonts w:ascii="Times New Roman" w:eastAsiaTheme="minorEastAsia" w:hAnsi="Times New Roman" w:cs="Times New Roman"/>
          <w:bCs/>
          <w:sz w:val="24"/>
          <w:szCs w:val="24"/>
        </w:rPr>
        <w:t>1,4-</w:t>
      </w:r>
      <w:r w:rsidR="00D459BA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二氢吡啶类钙通道阻滞剂的构效关系；盐酸维拉帕米、盐酸美西律和盐酸普罗帕酮的化学结构、</w:t>
      </w:r>
      <w:r w:rsidR="00F37BEB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化学名称</w:t>
      </w:r>
      <w:r w:rsidR="00D459BA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及合成反应方程式。</w:t>
      </w:r>
      <w:r w:rsidR="005225F7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利血平的化学性质；作用于肾上腺素能受体的药物类别及代表药物；</w:t>
      </w:r>
      <w:r w:rsidR="005225F7" w:rsidRPr="00174759">
        <w:rPr>
          <w:rFonts w:ascii="Times New Roman" w:eastAsiaTheme="minorEastAsia" w:hAnsi="Times New Roman" w:cs="Times New Roman"/>
          <w:bCs/>
          <w:sz w:val="24"/>
          <w:szCs w:val="24"/>
        </w:rPr>
        <w:t>β</w:t>
      </w:r>
      <w:r w:rsidR="005225F7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受体阻滞剂的构效关系；阿替洛尔的化学结构</w:t>
      </w:r>
      <w:r w:rsidR="00377925" w:rsidRPr="00174759">
        <w:rPr>
          <w:rFonts w:ascii="Times New Roman" w:eastAsiaTheme="minorEastAsia" w:hAnsiTheme="minorEastAsia" w:cs="Times New Roman" w:hint="eastAsia"/>
          <w:bCs/>
          <w:sz w:val="24"/>
          <w:szCs w:val="24"/>
        </w:rPr>
        <w:t>、</w:t>
      </w:r>
      <w:r w:rsidR="005225F7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合成反应方程式。</w:t>
      </w:r>
      <w:r w:rsidR="00C37815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血管紧张素转化酶抑制剂的三种类别名称及代表药物；血管紧张素转化酶抑制剂的构效关系；卡托普利</w:t>
      </w:r>
      <w:r w:rsidR="00190B0A" w:rsidRPr="00174759">
        <w:rPr>
          <w:rFonts w:ascii="Times New Roman" w:eastAsiaTheme="minorEastAsia" w:hAnsiTheme="minorEastAsia" w:cs="Times New Roman" w:hint="eastAsia"/>
          <w:bCs/>
          <w:sz w:val="24"/>
          <w:szCs w:val="24"/>
        </w:rPr>
        <w:t>、马来酸依那普利</w:t>
      </w:r>
      <w:r w:rsidR="00C37815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的化学性质；血管紧张素Ⅱ受体拮抗剂的构效关系。</w:t>
      </w:r>
      <w:r w:rsidR="00354578" w:rsidRPr="00174759">
        <w:rPr>
          <w:rFonts w:ascii="Times New Roman" w:eastAsiaTheme="minorEastAsia" w:hAnsiTheme="minorEastAsia" w:cs="Times New Roman"/>
          <w:sz w:val="24"/>
          <w:szCs w:val="24"/>
        </w:rPr>
        <w:t>临床常用一氧化氮供体药物的</w:t>
      </w:r>
      <w:r w:rsidR="00354578" w:rsidRPr="00174759">
        <w:rPr>
          <w:rFonts w:ascii="Times New Roman" w:eastAsiaTheme="minorEastAsia" w:hAnsiTheme="minorEastAsia" w:cs="Times New Roman"/>
          <w:bCs/>
          <w:sz w:val="24"/>
          <w:szCs w:val="24"/>
        </w:rPr>
        <w:t>两种类别名称及代表药物。</w:t>
      </w:r>
      <w:r w:rsidR="00354578" w:rsidRPr="00174759">
        <w:rPr>
          <w:rFonts w:ascii="Times New Roman" w:eastAsiaTheme="minorEastAsia" w:hAnsi="Times New Roman" w:cs="Times New Roman"/>
          <w:sz w:val="24"/>
          <w:szCs w:val="24"/>
        </w:rPr>
        <w:t>临床常用调节血脂药的</w:t>
      </w:r>
      <w:r w:rsidR="00354578" w:rsidRPr="00174759">
        <w:rPr>
          <w:rFonts w:ascii="Times New Roman" w:eastAsiaTheme="minorEastAsia" w:hAnsi="Times New Roman" w:cs="Times New Roman"/>
          <w:bCs/>
          <w:sz w:val="24"/>
          <w:szCs w:val="24"/>
        </w:rPr>
        <w:t>三种类别名称、代表药物及主要药理学用途；</w:t>
      </w:r>
      <w:r w:rsidR="00354578" w:rsidRPr="00174759">
        <w:rPr>
          <w:rFonts w:ascii="Times New Roman" w:eastAsiaTheme="minorEastAsia" w:hAnsi="Times New Roman" w:cs="Times New Roman"/>
          <w:bCs/>
          <w:sz w:val="24"/>
          <w:szCs w:val="24"/>
        </w:rPr>
        <w:t>HMG-CoA</w:t>
      </w:r>
      <w:r w:rsidR="00354578" w:rsidRPr="00174759">
        <w:rPr>
          <w:rFonts w:ascii="Times New Roman" w:eastAsiaTheme="minorEastAsia" w:hAnsi="Times New Roman" w:cs="Times New Roman"/>
          <w:bCs/>
          <w:sz w:val="24"/>
          <w:szCs w:val="24"/>
        </w:rPr>
        <w:t>还原酶抑制剂的构效关系；苯氧乙酸类调节血脂药的构效关系</w:t>
      </w:r>
      <w:r w:rsidR="000B7746" w:rsidRPr="00174759">
        <w:rPr>
          <w:rFonts w:ascii="Times New Roman" w:eastAsiaTheme="minorEastAsia" w:hAnsi="Times New Roman" w:cs="Times New Roman" w:hint="eastAsia"/>
          <w:bCs/>
          <w:sz w:val="24"/>
          <w:szCs w:val="24"/>
        </w:rPr>
        <w:t>；非诺贝特的化学名称</w:t>
      </w:r>
      <w:r w:rsidR="00354578" w:rsidRPr="00174759">
        <w:rPr>
          <w:rFonts w:ascii="Times New Roman" w:eastAsiaTheme="minorEastAsia" w:hAnsi="Times New Roman" w:cs="Times New Roman"/>
          <w:bCs/>
          <w:sz w:val="24"/>
          <w:szCs w:val="24"/>
        </w:rPr>
        <w:t>。</w:t>
      </w:r>
      <w:r w:rsidR="00354578" w:rsidRPr="00174759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354578" w:rsidRPr="00513ECC" w:rsidRDefault="00354578" w:rsidP="008C1A72">
      <w:pPr>
        <w:pStyle w:val="a7"/>
        <w:adjustRightInd w:val="0"/>
        <w:snapToGrid w:val="0"/>
        <w:spacing w:beforeLines="5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章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寄生虫病防治药物</w:t>
      </w:r>
    </w:p>
    <w:p w:rsidR="00AF5ABE" w:rsidRPr="00513ECC" w:rsidRDefault="00AF5ABE" w:rsidP="005167E2">
      <w:pPr>
        <w:pStyle w:val="a7"/>
        <w:adjustRightInd w:val="0"/>
        <w:snapToGrid w:val="0"/>
        <w:spacing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常用抗疟疾药按照结构分类的四种类</w:t>
      </w:r>
      <w:r w:rsidR="00781A50" w:rsidRPr="00513ECC">
        <w:rPr>
          <w:rFonts w:ascii="Times New Roman" w:eastAsiaTheme="minorEastAsia" w:hAnsiTheme="minorEastAsia" w:cs="Times New Roman"/>
          <w:sz w:val="24"/>
          <w:szCs w:val="24"/>
        </w:rPr>
        <w:t>别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名称及代表药物</w:t>
      </w:r>
      <w:r w:rsidR="008F3ABC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；</w:t>
      </w:r>
      <w:r w:rsidR="00184C12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磷酸氯喹的化学名称</w:t>
      </w:r>
      <w:r w:rsidR="008F3ABC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；青蒿素的结构特点</w:t>
      </w:r>
      <w:r w:rsidR="00184C12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。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常用驱肠虫药按照结构分类的五种类</w:t>
      </w:r>
      <w:r w:rsidR="00781A50" w:rsidRPr="00513ECC">
        <w:rPr>
          <w:rFonts w:ascii="Times New Roman" w:eastAsiaTheme="minorEastAsia" w:hAnsiTheme="minorEastAsia" w:cs="Times New Roman"/>
          <w:sz w:val="24"/>
          <w:szCs w:val="24"/>
        </w:rPr>
        <w:t>别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名称及代表药物</w:t>
      </w:r>
      <w:r w:rsidR="008F3ABC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；阿苯达唑的化学名称。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常用抗血吸虫病药的两种类</w:t>
      </w:r>
      <w:r w:rsidR="007B1B50" w:rsidRPr="00513ECC">
        <w:rPr>
          <w:rFonts w:ascii="Times New Roman" w:eastAsiaTheme="minorEastAsia" w:hAnsiTheme="minorEastAsia" w:cs="Times New Roman"/>
          <w:sz w:val="24"/>
          <w:szCs w:val="24"/>
        </w:rPr>
        <w:t>别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名称及代表药物。</w:t>
      </w:r>
    </w:p>
    <w:p w:rsidR="00AF5ABE" w:rsidRPr="00513ECC" w:rsidRDefault="009104F0" w:rsidP="008C1A72">
      <w:pPr>
        <w:spacing w:beforeLines="50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>11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章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抗生素</w:t>
      </w:r>
    </w:p>
    <w:p w:rsidR="005167E2" w:rsidRPr="00513ECC" w:rsidRDefault="001E676B" w:rsidP="005167E2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>β-</w:t>
      </w: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>内酰胺类抗生素的作用机理</w:t>
      </w:r>
      <w:r w:rsidR="00C9751E">
        <w:rPr>
          <w:rFonts w:ascii="Times New Roman" w:eastAsiaTheme="minorEastAsia" w:hAnsi="Times New Roman" w:cs="Times New Roman" w:hint="eastAsia"/>
          <w:bCs/>
          <w:sz w:val="24"/>
          <w:szCs w:val="24"/>
        </w:rPr>
        <w:t>、三种</w:t>
      </w:r>
      <w:r w:rsidR="00C9751E" w:rsidRPr="00513ECC">
        <w:rPr>
          <w:rFonts w:ascii="Times New Roman" w:eastAsiaTheme="minorEastAsia" w:hAnsiTheme="minorEastAsia" w:cs="Times New Roman"/>
          <w:sz w:val="24"/>
          <w:szCs w:val="24"/>
        </w:rPr>
        <w:t>类别名称及代表药物</w:t>
      </w: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>；天然青霉素</w:t>
      </w: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>G</w:t>
      </w: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>在酸、碱以及胺</w:t>
      </w:r>
      <w:r w:rsidR="00C9751E">
        <w:rPr>
          <w:rFonts w:ascii="Times New Roman" w:eastAsiaTheme="minorEastAsia" w:hAnsi="Times New Roman" w:cs="Times New Roman" w:hint="eastAsia"/>
          <w:bCs/>
          <w:sz w:val="24"/>
          <w:szCs w:val="24"/>
        </w:rPr>
        <w:t>和</w:t>
      </w:r>
      <w:r w:rsidRPr="00513ECC">
        <w:rPr>
          <w:rFonts w:ascii="Times New Roman" w:eastAsiaTheme="minorEastAsia" w:hAnsi="Times New Roman" w:cs="Times New Roman"/>
          <w:bCs/>
          <w:sz w:val="24"/>
          <w:szCs w:val="24"/>
        </w:rPr>
        <w:t>醇存在下的不稳定性；</w:t>
      </w:r>
      <w:r w:rsidR="006C0B0A" w:rsidRPr="00513ECC">
        <w:rPr>
          <w:rFonts w:ascii="Times New Roman" w:eastAsiaTheme="minorEastAsia" w:hAnsi="Times New Roman" w:cs="Times New Roman"/>
          <w:bCs/>
          <w:sz w:val="24"/>
          <w:szCs w:val="24"/>
        </w:rPr>
        <w:t>耐酸、耐酶、广谱青霉素的结构特点；</w:t>
      </w:r>
      <w:r w:rsidR="00B510A6" w:rsidRPr="00513ECC">
        <w:rPr>
          <w:rFonts w:ascii="Times New Roman" w:eastAsiaTheme="minorEastAsia" w:hAnsi="Times New Roman" w:cs="Times New Roman"/>
          <w:bCs/>
          <w:sz w:val="24"/>
          <w:szCs w:val="24"/>
        </w:rPr>
        <w:t>青霉素</w:t>
      </w:r>
      <w:r w:rsidR="00B510A6" w:rsidRPr="00513ECC">
        <w:rPr>
          <w:rFonts w:ascii="Times New Roman" w:eastAsiaTheme="minorEastAsia" w:hAnsi="Times New Roman" w:cs="Times New Roman" w:hint="eastAsia"/>
          <w:bCs/>
          <w:sz w:val="24"/>
          <w:szCs w:val="24"/>
        </w:rPr>
        <w:t>类抗生素的构效关系；</w:t>
      </w:r>
      <w:r w:rsidR="006C0B0A" w:rsidRPr="00513ECC">
        <w:rPr>
          <w:rFonts w:ascii="Times New Roman" w:eastAsiaTheme="minorEastAsia" w:hAnsi="Times New Roman" w:cs="Times New Roman"/>
          <w:bCs/>
          <w:sz w:val="24"/>
          <w:szCs w:val="24"/>
        </w:rPr>
        <w:t>天然头孢菌素</w:t>
      </w:r>
      <w:r w:rsidR="006C0B0A" w:rsidRPr="00513ECC">
        <w:rPr>
          <w:rFonts w:ascii="Times New Roman" w:eastAsiaTheme="minorEastAsia" w:hAnsi="Times New Roman" w:cs="Times New Roman"/>
          <w:bCs/>
          <w:sz w:val="24"/>
          <w:szCs w:val="24"/>
        </w:rPr>
        <w:t>C</w:t>
      </w:r>
      <w:r w:rsidR="006C0B0A" w:rsidRPr="00513ECC">
        <w:rPr>
          <w:rFonts w:ascii="Times New Roman" w:eastAsiaTheme="minorEastAsia" w:hAnsi="Times New Roman" w:cs="Times New Roman"/>
          <w:bCs/>
          <w:sz w:val="24"/>
          <w:szCs w:val="24"/>
        </w:rPr>
        <w:t>的缺点及结构改造之处</w:t>
      </w:r>
      <w:r w:rsidR="00411422" w:rsidRPr="00513ECC">
        <w:rPr>
          <w:rFonts w:ascii="Times New Roman" w:eastAsiaTheme="minorEastAsia" w:hAnsi="Times New Roman" w:cs="Times New Roman"/>
          <w:bCs/>
          <w:sz w:val="24"/>
          <w:szCs w:val="24"/>
        </w:rPr>
        <w:t>；奥格门汀和舒他西林的组成</w:t>
      </w:r>
      <w:r w:rsidR="006C0B0A" w:rsidRPr="00513ECC">
        <w:rPr>
          <w:rFonts w:ascii="Times New Roman" w:eastAsiaTheme="minorEastAsia" w:hAnsi="Times New Roman" w:cs="Times New Roman"/>
          <w:bCs/>
          <w:sz w:val="24"/>
          <w:szCs w:val="24"/>
        </w:rPr>
        <w:t>。</w:t>
      </w:r>
      <w:r w:rsidR="00411422" w:rsidRPr="00513ECC">
        <w:rPr>
          <w:rFonts w:ascii="Times New Roman" w:eastAsiaTheme="minorEastAsia" w:hAnsiTheme="minorEastAsia" w:cs="Times New Roman"/>
          <w:sz w:val="24"/>
          <w:szCs w:val="24"/>
        </w:rPr>
        <w:t>四环素类抗生素的作用机理</w:t>
      </w:r>
      <w:r w:rsidR="005167E2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以及</w:t>
      </w:r>
      <w:r w:rsidR="00411422" w:rsidRPr="00513ECC">
        <w:rPr>
          <w:rFonts w:ascii="Times New Roman" w:eastAsiaTheme="minorEastAsia" w:hAnsiTheme="minorEastAsia" w:cs="Times New Roman"/>
          <w:sz w:val="24"/>
          <w:szCs w:val="24"/>
        </w:rPr>
        <w:t>在酸性、碱性条件下</w:t>
      </w:r>
      <w:r w:rsidR="00C92E02" w:rsidRPr="00513ECC">
        <w:rPr>
          <w:rFonts w:ascii="Times New Roman" w:eastAsiaTheme="minorEastAsia" w:hAnsiTheme="minorEastAsia" w:cs="Times New Roman"/>
          <w:sz w:val="24"/>
          <w:szCs w:val="24"/>
        </w:rPr>
        <w:t>的不稳定性。</w:t>
      </w:r>
      <w:r w:rsidR="00A32081" w:rsidRPr="00513ECC">
        <w:rPr>
          <w:rFonts w:ascii="Times New Roman" w:eastAsiaTheme="minorEastAsia" w:hAnsiTheme="minorEastAsia" w:cs="Times New Roman"/>
          <w:sz w:val="24"/>
          <w:szCs w:val="24"/>
        </w:rPr>
        <w:t>氨基糖苷类抗生素的作用机理</w:t>
      </w:r>
      <w:r w:rsidR="005167E2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以及</w:t>
      </w:r>
      <w:r w:rsidR="00F863A9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使药物活性降低</w:t>
      </w:r>
      <w:r w:rsidR="00354A1A" w:rsidRPr="00513ECC">
        <w:rPr>
          <w:rFonts w:ascii="Times New Roman" w:eastAsiaTheme="minorEastAsia" w:hAnsiTheme="minorEastAsia" w:cs="Times New Roman"/>
          <w:sz w:val="24"/>
          <w:szCs w:val="24"/>
        </w:rPr>
        <w:t>的</w:t>
      </w:r>
      <w:r w:rsidR="007D4DC9" w:rsidRPr="00513ECC">
        <w:rPr>
          <w:rFonts w:ascii="Times New Roman" w:eastAsiaTheme="minorEastAsia" w:hAnsiTheme="minorEastAsia" w:cs="Times New Roman"/>
          <w:sz w:val="24"/>
          <w:szCs w:val="24"/>
        </w:rPr>
        <w:t>三种酶的名称</w:t>
      </w:r>
      <w:r w:rsidR="00354A1A" w:rsidRPr="00513ECC">
        <w:rPr>
          <w:rFonts w:ascii="Times New Roman" w:eastAsiaTheme="minorEastAsia" w:hAnsiTheme="minorEastAsia" w:cs="Times New Roman"/>
          <w:sz w:val="24"/>
          <w:szCs w:val="24"/>
        </w:rPr>
        <w:t>；</w:t>
      </w:r>
    </w:p>
    <w:p w:rsidR="00323F13" w:rsidRPr="00513ECC" w:rsidRDefault="00A32081" w:rsidP="008635E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lastRenderedPageBreak/>
        <w:t>链霉素的结构组成。大环内酯类抗生素的作用机理；</w:t>
      </w:r>
      <w:r w:rsidR="00323F13" w:rsidRPr="00513ECC">
        <w:rPr>
          <w:rFonts w:ascii="Times New Roman" w:eastAsiaTheme="minorEastAsia" w:hAnsiTheme="minorEastAsia" w:cs="Times New Roman"/>
          <w:sz w:val="24"/>
          <w:szCs w:val="24"/>
        </w:rPr>
        <w:t>红霉素</w:t>
      </w:r>
      <w:r w:rsidR="00323F13" w:rsidRPr="00513EC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323F13" w:rsidRPr="00513ECC">
        <w:rPr>
          <w:rFonts w:ascii="Times New Roman" w:eastAsiaTheme="minorEastAsia" w:hAnsiTheme="minorEastAsia" w:cs="Times New Roman"/>
          <w:sz w:val="24"/>
          <w:szCs w:val="24"/>
        </w:rPr>
        <w:t>在酸性条件下的不稳定性；罗红霉素、地红霉素</w:t>
      </w:r>
      <w:r w:rsidR="00C34627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、</w:t>
      </w:r>
      <w:r w:rsidR="00323F13" w:rsidRPr="00513ECC">
        <w:rPr>
          <w:rFonts w:ascii="Times New Roman" w:eastAsiaTheme="minorEastAsia" w:hAnsiTheme="minorEastAsia" w:cs="Times New Roman"/>
          <w:sz w:val="24"/>
          <w:szCs w:val="24"/>
        </w:rPr>
        <w:t>阿奇霉素的</w:t>
      </w:r>
      <w:r w:rsidR="0019395B">
        <w:rPr>
          <w:rFonts w:ascii="Times New Roman" w:eastAsiaTheme="minorEastAsia" w:hAnsiTheme="minorEastAsia" w:cs="Times New Roman"/>
          <w:sz w:val="24"/>
          <w:szCs w:val="24"/>
        </w:rPr>
        <w:t>大环</w:t>
      </w:r>
      <w:r w:rsidR="0019395B">
        <w:rPr>
          <w:rFonts w:ascii="Times New Roman" w:eastAsiaTheme="minorEastAsia" w:hAnsiTheme="minorEastAsia" w:cs="Times New Roman" w:hint="eastAsia"/>
          <w:sz w:val="24"/>
          <w:szCs w:val="24"/>
        </w:rPr>
        <w:t>内原子数目</w:t>
      </w:r>
      <w:r w:rsidR="00323F13" w:rsidRPr="00513ECC">
        <w:rPr>
          <w:rFonts w:ascii="Times New Roman" w:eastAsiaTheme="minorEastAsia" w:hAnsiTheme="minorEastAsia" w:cs="Times New Roman"/>
          <w:sz w:val="24"/>
          <w:szCs w:val="24"/>
        </w:rPr>
        <w:t>。氯霉素类抗生素的作用机理</w:t>
      </w:r>
      <w:r w:rsidR="006B6E29" w:rsidRPr="00513ECC">
        <w:rPr>
          <w:rFonts w:ascii="Times New Roman" w:eastAsiaTheme="minorEastAsia" w:hAnsiTheme="minorEastAsia" w:cs="Times New Roman"/>
          <w:sz w:val="24"/>
          <w:szCs w:val="24"/>
        </w:rPr>
        <w:t>、</w:t>
      </w:r>
      <w:r w:rsidR="00323F13" w:rsidRPr="00513ECC">
        <w:rPr>
          <w:rFonts w:ascii="Times New Roman" w:eastAsiaTheme="minorEastAsia" w:hAnsiTheme="minorEastAsia" w:cs="Times New Roman"/>
          <w:sz w:val="24"/>
          <w:szCs w:val="24"/>
        </w:rPr>
        <w:t>构效关系；氯霉素的结构特点。</w:t>
      </w:r>
    </w:p>
    <w:p w:rsidR="00323F13" w:rsidRPr="00513ECC" w:rsidRDefault="00FA0558" w:rsidP="008C1A72">
      <w:pPr>
        <w:spacing w:beforeLines="50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章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合成抗菌药物</w:t>
      </w:r>
    </w:p>
    <w:p w:rsidR="007A0334" w:rsidRPr="00513ECC" w:rsidRDefault="008D51CC" w:rsidP="00467E1E">
      <w:pPr>
        <w:spacing w:after="0" w:line="360" w:lineRule="auto"/>
        <w:ind w:firstLineChars="200" w:firstLine="480"/>
        <w:rPr>
          <w:rFonts w:ascii="Times New Roman" w:eastAsiaTheme="minorEastAsia" w:hAnsiTheme="minorEastAsia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磺胺类抗菌药</w:t>
      </w:r>
      <w:r w:rsidR="003C741B" w:rsidRPr="00513ECC">
        <w:rPr>
          <w:rFonts w:ascii="Times New Roman" w:eastAsiaTheme="minorEastAsia" w:hAnsiTheme="minorEastAsia" w:cs="Times New Roman"/>
          <w:sz w:val="24"/>
          <w:szCs w:val="24"/>
        </w:rPr>
        <w:t>、</w:t>
      </w:r>
      <w:r w:rsidR="007715FE" w:rsidRPr="00513ECC">
        <w:rPr>
          <w:rFonts w:ascii="Times New Roman" w:eastAsiaTheme="minorEastAsia" w:hAnsiTheme="minorEastAsia" w:cs="Times New Roman"/>
          <w:sz w:val="24"/>
          <w:szCs w:val="24"/>
        </w:rPr>
        <w:t>甲氧苄啶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的作用机理；</w:t>
      </w:r>
      <w:r w:rsidR="007715FE" w:rsidRPr="00513ECC">
        <w:rPr>
          <w:rFonts w:ascii="Times New Roman" w:eastAsiaTheme="minorEastAsia" w:hAnsiTheme="minorEastAsia" w:cs="Times New Roman"/>
          <w:sz w:val="24"/>
          <w:szCs w:val="24"/>
        </w:rPr>
        <w:t>磺胺类抗菌药的构效关系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；磺胺甲</w:t>
      </w:r>
    </w:p>
    <w:p w:rsidR="004F7FC0" w:rsidRPr="00513ECC" w:rsidRDefault="007715FE" w:rsidP="004F7FC0">
      <w:pPr>
        <w:spacing w:after="0" w:line="360" w:lineRule="auto"/>
        <w:ind w:left="480" w:hangingChars="200" w:hanging="480"/>
        <w:rPr>
          <w:rFonts w:ascii="Times New Roman" w:eastAsiaTheme="minorEastAsia" w:hAnsiTheme="minorEastAsia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噁唑</w:t>
      </w:r>
      <w:r w:rsidR="00183A4F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和</w:t>
      </w: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甲氧苄啶的</w:t>
      </w:r>
      <w:r w:rsidR="006B6E29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化学结构、</w:t>
      </w: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化学名称</w:t>
      </w:r>
      <w:r w:rsidR="006B6E29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、理化性质。</w:t>
      </w:r>
      <w:r w:rsidR="006B6E29" w:rsidRPr="00513ECC">
        <w:rPr>
          <w:rFonts w:ascii="Times New Roman" w:eastAsiaTheme="minorEastAsia" w:hAnsiTheme="minorEastAsia" w:cs="Times New Roman"/>
          <w:sz w:val="24"/>
          <w:szCs w:val="24"/>
        </w:rPr>
        <w:t>喹诺酮类抗菌药的作用机</w:t>
      </w:r>
    </w:p>
    <w:p w:rsidR="004F7FC0" w:rsidRPr="00513ECC" w:rsidRDefault="006B6E29" w:rsidP="004F7FC0">
      <w:pPr>
        <w:spacing w:after="0" w:line="360" w:lineRule="auto"/>
        <w:ind w:left="480" w:hangingChars="200" w:hanging="480"/>
        <w:rPr>
          <w:rFonts w:ascii="Times New Roman" w:eastAsiaTheme="minorEastAsia" w:hAnsiTheme="minorEastAsia" w:cs="Times New Roman"/>
          <w:bCs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理、构效关系</w:t>
      </w:r>
      <w:r w:rsidR="003C741B" w:rsidRPr="00513ECC">
        <w:rPr>
          <w:rFonts w:ascii="Times New Roman" w:eastAsiaTheme="minorEastAsia" w:hAnsiTheme="minorEastAsia" w:cs="Times New Roman"/>
          <w:sz w:val="24"/>
          <w:szCs w:val="24"/>
        </w:rPr>
        <w:t>。异烟肼的化学结构、化学名称、理化性质</w:t>
      </w:r>
      <w:r w:rsidR="003C741B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及合成反应方程式；</w:t>
      </w:r>
    </w:p>
    <w:p w:rsidR="004F7FC0" w:rsidRPr="00513ECC" w:rsidRDefault="003C741B" w:rsidP="004F7FC0">
      <w:pPr>
        <w:spacing w:after="0" w:line="360" w:lineRule="auto"/>
        <w:ind w:left="480" w:hangingChars="200" w:hanging="480"/>
        <w:rPr>
          <w:rFonts w:ascii="Times New Roman" w:eastAsiaTheme="minorEastAsia" w:hAnsiTheme="minorEastAsia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利福平的理化性质。</w:t>
      </w:r>
      <w:r w:rsidR="00DC2740" w:rsidRPr="00513ECC">
        <w:rPr>
          <w:rFonts w:ascii="Times New Roman" w:eastAsiaTheme="minorEastAsia" w:hAnsiTheme="minorEastAsia" w:cs="Times New Roman"/>
          <w:sz w:val="24"/>
          <w:szCs w:val="24"/>
        </w:rPr>
        <w:t>抗生素类抗真菌药物按结构分类的两种类别名称及代表药</w:t>
      </w:r>
    </w:p>
    <w:p w:rsidR="00DC2740" w:rsidRPr="00513ECC" w:rsidRDefault="00DC2740" w:rsidP="004F7FC0">
      <w:pPr>
        <w:spacing w:after="0" w:line="360" w:lineRule="auto"/>
        <w:ind w:left="480" w:hangingChars="200" w:hanging="480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物；合成类抗真菌药物按结构分类的两种类别名称及代表药物。</w:t>
      </w:r>
    </w:p>
    <w:p w:rsidR="00DC2740" w:rsidRPr="00513ECC" w:rsidRDefault="00DC2740" w:rsidP="008C1A72">
      <w:pPr>
        <w:spacing w:beforeLines="50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>13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章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抗病毒药物</w:t>
      </w:r>
    </w:p>
    <w:p w:rsidR="00D36D05" w:rsidRPr="00513ECC" w:rsidRDefault="00DF7259" w:rsidP="002C75B4">
      <w:pPr>
        <w:spacing w:after="0" w:line="360" w:lineRule="auto"/>
        <w:ind w:firstLine="465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抗病毒药物按化学结构分类的三种类别名称及代表药物。金刚烷胺</w:t>
      </w:r>
      <w:r w:rsidR="00653C56">
        <w:rPr>
          <w:rFonts w:ascii="Times New Roman" w:eastAsiaTheme="minorEastAsia" w:hAnsiTheme="minorEastAsia" w:cs="Times New Roman" w:hint="eastAsia"/>
          <w:sz w:val="24"/>
          <w:szCs w:val="24"/>
        </w:rPr>
        <w:t>类抗病毒药的</w:t>
      </w:r>
      <w:r w:rsidR="0073651A">
        <w:rPr>
          <w:rFonts w:ascii="Times New Roman" w:eastAsiaTheme="minorEastAsia" w:hAnsiTheme="minorEastAsia" w:cs="Times New Roman" w:hint="eastAsia"/>
          <w:sz w:val="24"/>
          <w:szCs w:val="24"/>
        </w:rPr>
        <w:t>结构特点及</w:t>
      </w:r>
      <w:r w:rsidR="00653C56">
        <w:rPr>
          <w:rFonts w:ascii="Times New Roman" w:eastAsiaTheme="minorEastAsia" w:hAnsiTheme="minorEastAsia" w:cs="Times New Roman" w:hint="eastAsia"/>
          <w:sz w:val="24"/>
          <w:szCs w:val="24"/>
        </w:rPr>
        <w:t>代表药物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。</w:t>
      </w:r>
      <w:r w:rsidR="00C4266D" w:rsidRPr="00513ECC">
        <w:rPr>
          <w:rFonts w:ascii="Times New Roman" w:eastAsiaTheme="minorEastAsia" w:hAnsiTheme="minorEastAsia" w:cs="Times New Roman"/>
          <w:sz w:val="24"/>
          <w:szCs w:val="24"/>
        </w:rPr>
        <w:t>核苷类抗病毒药</w:t>
      </w:r>
      <w:r w:rsidR="00C4266D">
        <w:rPr>
          <w:rFonts w:ascii="Times New Roman" w:eastAsiaTheme="minorEastAsia" w:hAnsiTheme="minorEastAsia" w:cs="Times New Roman" w:hint="eastAsia"/>
          <w:sz w:val="24"/>
          <w:szCs w:val="24"/>
        </w:rPr>
        <w:t>的两种</w:t>
      </w:r>
      <w:r w:rsidR="00653C56">
        <w:rPr>
          <w:rFonts w:ascii="Times New Roman" w:eastAsiaTheme="minorEastAsia" w:hAnsiTheme="minorEastAsia" w:cs="Times New Roman" w:hint="eastAsia"/>
          <w:sz w:val="24"/>
          <w:szCs w:val="24"/>
        </w:rPr>
        <w:t>类别</w:t>
      </w:r>
      <w:r w:rsidR="00C4266D">
        <w:rPr>
          <w:rFonts w:ascii="Times New Roman" w:eastAsiaTheme="minorEastAsia" w:hAnsiTheme="minorEastAsia" w:cs="Times New Roman" w:hint="eastAsia"/>
          <w:sz w:val="24"/>
          <w:szCs w:val="24"/>
        </w:rPr>
        <w:t>名称及代表药物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。非核苷类</w:t>
      </w:r>
      <w:r w:rsidR="00295914" w:rsidRPr="00513ECC">
        <w:rPr>
          <w:rFonts w:ascii="Times New Roman" w:eastAsiaTheme="minorEastAsia" w:hAnsiTheme="minorEastAsia" w:cs="Times New Roman"/>
          <w:sz w:val="24"/>
          <w:szCs w:val="24"/>
        </w:rPr>
        <w:t>抗病毒药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的</w:t>
      </w:r>
      <w:r w:rsidR="00295914" w:rsidRPr="00513ECC">
        <w:rPr>
          <w:rFonts w:ascii="Times New Roman" w:eastAsiaTheme="minorEastAsia" w:hAnsiTheme="minorEastAsia" w:cs="Times New Roman"/>
          <w:sz w:val="24"/>
          <w:szCs w:val="24"/>
        </w:rPr>
        <w:t>三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种类别名称及代表药物。</w:t>
      </w:r>
    </w:p>
    <w:p w:rsidR="00F319DC" w:rsidRPr="00513ECC" w:rsidRDefault="00F319DC" w:rsidP="008C1A72">
      <w:pPr>
        <w:spacing w:beforeLines="50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>14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章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抗肿瘤药物</w:t>
      </w:r>
    </w:p>
    <w:p w:rsidR="00B8619B" w:rsidRPr="00513ECC" w:rsidRDefault="005940D0" w:rsidP="002363A6">
      <w:pPr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抗肿瘤药物按作用机理分类的</w:t>
      </w:r>
      <w:r w:rsidR="00162A66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主要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四种类别</w:t>
      </w:r>
      <w:r w:rsidR="005627F4" w:rsidRPr="00513ECC">
        <w:rPr>
          <w:rFonts w:ascii="Times New Roman" w:eastAsiaTheme="minorEastAsia" w:hAnsiTheme="minorEastAsia" w:cs="Times New Roman"/>
          <w:sz w:val="24"/>
          <w:szCs w:val="24"/>
        </w:rPr>
        <w:t>名称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及代表药物。</w:t>
      </w:r>
      <w:r w:rsidR="000D0CA8" w:rsidRPr="00513ECC">
        <w:rPr>
          <w:rFonts w:ascii="Times New Roman" w:eastAsiaTheme="minorEastAsia" w:hAnsiTheme="minorEastAsia" w:cs="Times New Roman"/>
          <w:sz w:val="24"/>
          <w:szCs w:val="24"/>
        </w:rPr>
        <w:t>生物烷化剂类抗肿瘤药物按化学结构分类的</w:t>
      </w:r>
      <w:r w:rsidR="007A0334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四</w:t>
      </w:r>
      <w:r w:rsidR="000D0CA8" w:rsidRPr="00513ECC">
        <w:rPr>
          <w:rFonts w:ascii="Times New Roman" w:eastAsiaTheme="minorEastAsia" w:hAnsiTheme="minorEastAsia" w:cs="Times New Roman"/>
          <w:sz w:val="24"/>
          <w:szCs w:val="24"/>
        </w:rPr>
        <w:t>种类别</w:t>
      </w:r>
      <w:r w:rsidR="008704FA" w:rsidRPr="00513ECC">
        <w:rPr>
          <w:rFonts w:ascii="Times New Roman" w:eastAsiaTheme="minorEastAsia" w:hAnsiTheme="minorEastAsia" w:cs="Times New Roman"/>
          <w:sz w:val="24"/>
          <w:szCs w:val="24"/>
        </w:rPr>
        <w:t>名称</w:t>
      </w:r>
      <w:r w:rsidR="000D0CA8" w:rsidRPr="00513ECC">
        <w:rPr>
          <w:rFonts w:ascii="Times New Roman" w:eastAsiaTheme="minorEastAsia" w:hAnsiTheme="minorEastAsia" w:cs="Times New Roman"/>
          <w:sz w:val="24"/>
          <w:szCs w:val="24"/>
        </w:rPr>
        <w:t>及代表药物；</w:t>
      </w:r>
      <w:r w:rsidR="00894FB1" w:rsidRPr="00513ECC">
        <w:rPr>
          <w:rFonts w:ascii="Times New Roman" w:eastAsiaTheme="minorEastAsia" w:hAnsiTheme="minorEastAsia" w:cs="Times New Roman"/>
          <w:sz w:val="24"/>
          <w:szCs w:val="24"/>
        </w:rPr>
        <w:t>环磷酰胺</w:t>
      </w:r>
      <w:r w:rsidR="00894FB1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的化学结构</w:t>
      </w:r>
      <w:r w:rsidR="002A07D4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、理化性质</w:t>
      </w:r>
      <w:r w:rsidR="00894FB1" w:rsidRPr="00513ECC">
        <w:rPr>
          <w:rFonts w:ascii="Times New Roman" w:eastAsiaTheme="minorEastAsia" w:hAnsiTheme="minorEastAsia" w:cs="Times New Roman"/>
          <w:bCs/>
          <w:sz w:val="24"/>
          <w:szCs w:val="24"/>
        </w:rPr>
        <w:t>及合成反应方程式</w:t>
      </w:r>
      <w:r w:rsidR="00894FB1" w:rsidRPr="00513ECC">
        <w:rPr>
          <w:rFonts w:ascii="Times New Roman" w:eastAsiaTheme="minorEastAsia" w:hAnsiTheme="minorEastAsia" w:cs="Times New Roman" w:hint="eastAsia"/>
          <w:bCs/>
          <w:sz w:val="24"/>
          <w:szCs w:val="24"/>
        </w:rPr>
        <w:t>；</w:t>
      </w:r>
      <w:r w:rsidR="000D0CA8" w:rsidRPr="00513ECC">
        <w:rPr>
          <w:rFonts w:ascii="Times New Roman" w:eastAsiaTheme="minorEastAsia" w:hAnsiTheme="minorEastAsia" w:cs="Times New Roman"/>
          <w:sz w:val="24"/>
          <w:szCs w:val="24"/>
        </w:rPr>
        <w:t>环磷酰胺</w:t>
      </w:r>
      <w:r w:rsidR="00042F2A" w:rsidRPr="00513ECC">
        <w:rPr>
          <w:rFonts w:ascii="Times New Roman" w:eastAsiaTheme="minorEastAsia" w:hAnsiTheme="minorEastAsia" w:cs="Times New Roman"/>
          <w:sz w:val="24"/>
          <w:szCs w:val="24"/>
        </w:rPr>
        <w:t>具有抗肿瘤活性且毒性较小的原因</w:t>
      </w:r>
      <w:r w:rsidR="00162A66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；卡莫司汀的化学结构、化学名称</w:t>
      </w:r>
      <w:r w:rsidR="000D0CA8" w:rsidRPr="00513ECC">
        <w:rPr>
          <w:rFonts w:ascii="Times New Roman" w:eastAsiaTheme="minorEastAsia" w:hAnsiTheme="minorEastAsia" w:cs="Times New Roman"/>
          <w:sz w:val="24"/>
          <w:szCs w:val="24"/>
        </w:rPr>
        <w:t>。</w:t>
      </w:r>
      <w:r w:rsidR="00BF2379" w:rsidRPr="00513ECC">
        <w:rPr>
          <w:rFonts w:ascii="Times New Roman" w:eastAsiaTheme="minorEastAsia" w:hAnsiTheme="minorEastAsia" w:cs="Times New Roman"/>
          <w:sz w:val="24"/>
          <w:szCs w:val="24"/>
        </w:rPr>
        <w:t>常用抗代谢抗肿瘤药物的</w:t>
      </w:r>
      <w:r w:rsidR="00BF2379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三</w:t>
      </w:r>
      <w:r w:rsidR="00BF2379" w:rsidRPr="00513ECC">
        <w:rPr>
          <w:rFonts w:ascii="Times New Roman" w:eastAsiaTheme="minorEastAsia" w:hAnsiTheme="minorEastAsia" w:cs="Times New Roman"/>
          <w:sz w:val="24"/>
          <w:szCs w:val="24"/>
        </w:rPr>
        <w:t>种类别名称及代表药物</w:t>
      </w:r>
      <w:r w:rsidR="00042F2A" w:rsidRPr="00513ECC">
        <w:rPr>
          <w:rFonts w:ascii="Times New Roman" w:eastAsiaTheme="minorEastAsia" w:hAnsiTheme="minorEastAsia" w:cs="Times New Roman"/>
          <w:sz w:val="24"/>
          <w:szCs w:val="24"/>
        </w:rPr>
        <w:t>。</w:t>
      </w:r>
      <w:r w:rsidR="00B8619B" w:rsidRPr="00513ECC">
        <w:rPr>
          <w:rFonts w:ascii="Times New Roman" w:eastAsiaTheme="minorEastAsia" w:hAnsiTheme="minorEastAsia" w:cs="Times New Roman"/>
          <w:sz w:val="24"/>
          <w:szCs w:val="24"/>
        </w:rPr>
        <w:t>常用抗有丝分裂的抗肿瘤药物</w:t>
      </w:r>
      <w:r w:rsidR="00B8619B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名称。</w:t>
      </w:r>
    </w:p>
    <w:p w:rsidR="002156A5" w:rsidRPr="00513ECC" w:rsidRDefault="002156A5" w:rsidP="008C1A72">
      <w:pPr>
        <w:adjustRightInd/>
        <w:snapToGrid/>
        <w:spacing w:beforeLines="50"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第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>18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章</w:t>
      </w:r>
      <w:r w:rsidRPr="00513EC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新药设计与开发</w:t>
      </w:r>
    </w:p>
    <w:p w:rsidR="00A132FC" w:rsidRPr="00513ECC" w:rsidRDefault="00042F2A" w:rsidP="001625E5">
      <w:pPr>
        <w:adjustRightInd/>
        <w:snapToGrid/>
        <w:spacing w:after="0" w:line="360" w:lineRule="auto"/>
        <w:ind w:firstLineChars="200" w:firstLine="480"/>
        <w:rPr>
          <w:rFonts w:ascii="Times New Roman" w:eastAsiaTheme="minorEastAsia" w:hAnsi="Times New Roman" w:cs="Times New Roman"/>
          <w:sz w:val="24"/>
          <w:szCs w:val="24"/>
        </w:rPr>
      </w:pPr>
      <w:r w:rsidRPr="00513ECC">
        <w:rPr>
          <w:rFonts w:ascii="Times New Roman" w:eastAsiaTheme="minorEastAsia" w:hAnsiTheme="minorEastAsia" w:cs="Times New Roman"/>
          <w:sz w:val="24"/>
          <w:szCs w:val="24"/>
        </w:rPr>
        <w:t>生物大分子靶点的</w:t>
      </w:r>
      <w:r w:rsidR="007E7EC1" w:rsidRPr="00513ECC">
        <w:rPr>
          <w:rFonts w:ascii="Times New Roman" w:eastAsiaTheme="minorEastAsia" w:hAnsiTheme="minorEastAsia" w:cs="Times New Roman"/>
          <w:sz w:val="24"/>
          <w:szCs w:val="24"/>
        </w:rPr>
        <w:t>主要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四种类</w:t>
      </w:r>
      <w:r w:rsidR="00FF0501" w:rsidRPr="00513ECC">
        <w:rPr>
          <w:rFonts w:ascii="Times New Roman" w:eastAsiaTheme="minorEastAsia" w:hAnsiTheme="minorEastAsia" w:cs="Times New Roman"/>
          <w:sz w:val="24"/>
          <w:szCs w:val="24"/>
        </w:rPr>
        <w:t>别名称</w:t>
      </w:r>
      <w:r w:rsidR="001D01BF" w:rsidRPr="00513ECC">
        <w:rPr>
          <w:rFonts w:ascii="Times New Roman" w:eastAsiaTheme="minorEastAsia" w:hAnsiTheme="minorEastAsia" w:cs="Times New Roman"/>
          <w:sz w:val="24"/>
          <w:szCs w:val="24"/>
        </w:rPr>
        <w:t>；</w:t>
      </w:r>
      <w:r w:rsidR="00755613">
        <w:rPr>
          <w:rFonts w:ascii="Times New Roman" w:eastAsiaTheme="minorEastAsia" w:hAnsiTheme="minorEastAsia" w:cs="Times New Roman" w:hint="eastAsia"/>
          <w:sz w:val="24"/>
          <w:szCs w:val="24"/>
        </w:rPr>
        <w:t>影响</w:t>
      </w:r>
      <w:r w:rsidR="0079359A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药物</w:t>
      </w:r>
      <w:r w:rsidR="00755613">
        <w:rPr>
          <w:rFonts w:ascii="Times New Roman" w:eastAsiaTheme="minorEastAsia" w:hAnsiTheme="minorEastAsia" w:cs="Times New Roman" w:hint="eastAsia"/>
          <w:sz w:val="24"/>
          <w:szCs w:val="24"/>
        </w:rPr>
        <w:t>在体内发挥药效的两个基本因素</w:t>
      </w:r>
      <w:r w:rsidR="0079359A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；</w:t>
      </w:r>
      <w:r w:rsidR="001D01BF" w:rsidRPr="00513ECC">
        <w:rPr>
          <w:rFonts w:ascii="Times New Roman" w:eastAsiaTheme="minorEastAsia" w:hAnsiTheme="minorEastAsia" w:cs="Times New Roman"/>
          <w:sz w:val="24"/>
          <w:szCs w:val="24"/>
        </w:rPr>
        <w:t>药物溶解度与化学结构的关系</w:t>
      </w:r>
      <w:r w:rsidR="00C31978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；药物</w:t>
      </w:r>
      <w:r w:rsidR="00C31978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-</w:t>
      </w:r>
      <w:r w:rsidR="00C31978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靶点相互作用的两种</w:t>
      </w:r>
      <w:r w:rsidR="00475636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键合</w:t>
      </w:r>
      <w:r w:rsidR="00C31978" w:rsidRPr="00513ECC">
        <w:rPr>
          <w:rFonts w:ascii="Times New Roman" w:eastAsiaTheme="minorEastAsia" w:hAnsiTheme="minorEastAsia" w:cs="Times New Roman" w:hint="eastAsia"/>
          <w:sz w:val="24"/>
          <w:szCs w:val="24"/>
        </w:rPr>
        <w:t>形式</w:t>
      </w:r>
      <w:r w:rsidRPr="00513ECC">
        <w:rPr>
          <w:rFonts w:ascii="Times New Roman" w:eastAsiaTheme="minorEastAsia" w:hAnsiTheme="minorEastAsia" w:cs="Times New Roman"/>
          <w:sz w:val="24"/>
          <w:szCs w:val="24"/>
        </w:rPr>
        <w:t>。</w:t>
      </w:r>
      <w:r w:rsidR="00A132FC" w:rsidRPr="00513ECC">
        <w:rPr>
          <w:rFonts w:ascii="Times New Roman" w:eastAsiaTheme="minorEastAsia" w:hAnsiTheme="minorEastAsia" w:cs="Times New Roman"/>
          <w:sz w:val="24"/>
          <w:szCs w:val="24"/>
        </w:rPr>
        <w:t>新药先导化合物发现的主要途径；设计前药的主要目的；生物电子等排原理、前药原理、拼合原理、抗代谢原理的含义与</w:t>
      </w:r>
      <w:r w:rsidR="005A518D" w:rsidRPr="00513ECC">
        <w:rPr>
          <w:rFonts w:ascii="Times New Roman" w:eastAsiaTheme="minorEastAsia" w:hAnsiTheme="minorEastAsia" w:cs="Times New Roman"/>
          <w:sz w:val="24"/>
          <w:szCs w:val="24"/>
        </w:rPr>
        <w:t>典型</w:t>
      </w:r>
      <w:r w:rsidR="00A132FC" w:rsidRPr="00513ECC">
        <w:rPr>
          <w:rFonts w:ascii="Times New Roman" w:eastAsiaTheme="minorEastAsia" w:hAnsiTheme="minorEastAsia" w:cs="Times New Roman"/>
          <w:sz w:val="24"/>
          <w:szCs w:val="24"/>
        </w:rPr>
        <w:t>应用。</w:t>
      </w:r>
    </w:p>
    <w:p w:rsidR="00FC292C" w:rsidRPr="0078692B" w:rsidRDefault="0078692B" w:rsidP="008C1A72">
      <w:pPr>
        <w:adjustRightInd/>
        <w:snapToGrid/>
        <w:spacing w:beforeLines="50" w:after="0" w:line="360" w:lineRule="auto"/>
        <w:rPr>
          <w:rFonts w:asciiTheme="minorEastAsia" w:eastAsiaTheme="minorEastAsia" w:hAnsiTheme="minorEastAsia" w:cs="Times New Roman"/>
          <w:sz w:val="28"/>
          <w:szCs w:val="28"/>
        </w:rPr>
      </w:pPr>
      <w:r w:rsidRPr="0078692B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三</w:t>
      </w:r>
      <w:r w:rsidR="00FC292C" w:rsidRPr="0078692B">
        <w:rPr>
          <w:rFonts w:asciiTheme="minorEastAsia" w:eastAsiaTheme="minorEastAsia" w:hAnsiTheme="minorEastAsia" w:cs="Times New Roman"/>
          <w:b/>
          <w:bCs/>
          <w:sz w:val="28"/>
          <w:szCs w:val="28"/>
        </w:rPr>
        <w:t>、</w:t>
      </w:r>
      <w:r w:rsidR="00FC292C" w:rsidRPr="0078692B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参考</w:t>
      </w:r>
      <w:r w:rsidRPr="0078692B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书</w:t>
      </w:r>
      <w:r w:rsidR="0058178D" w:rsidRPr="0078692B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目</w:t>
      </w:r>
    </w:p>
    <w:p w:rsidR="00F43F83" w:rsidRPr="00F43F83" w:rsidRDefault="00A76F13" w:rsidP="0056608A">
      <w:pPr>
        <w:pStyle w:val="Default"/>
        <w:spacing w:line="360" w:lineRule="auto"/>
        <w:rPr>
          <w:rFonts w:asciiTheme="minorEastAsia" w:eastAsiaTheme="minorEastAsia" w:hAnsiTheme="minorEastAsia" w:cs="Times New Roman"/>
          <w:b/>
        </w:rPr>
      </w:pPr>
      <w:r w:rsidRPr="0058178D">
        <w:rPr>
          <w:rFonts w:ascii="Times New Roman" w:eastAsiaTheme="minorEastAsia" w:hAnsi="Times New Roman" w:cs="Times New Roman"/>
        </w:rPr>
        <w:t>[</w:t>
      </w:r>
      <w:r w:rsidR="0058178D" w:rsidRPr="0058178D">
        <w:rPr>
          <w:rFonts w:ascii="Times New Roman" w:eastAsiaTheme="minorEastAsia" w:hAnsi="Times New Roman" w:cs="Times New Roman"/>
        </w:rPr>
        <w:t>1</w:t>
      </w:r>
      <w:r w:rsidRPr="0058178D">
        <w:rPr>
          <w:rFonts w:ascii="Times New Roman" w:eastAsiaTheme="minorEastAsia" w:hAnsi="Times New Roman" w:cs="Times New Roman"/>
        </w:rPr>
        <w:t xml:space="preserve">] </w:t>
      </w:r>
      <w:r w:rsidR="0058178D" w:rsidRPr="0058178D">
        <w:rPr>
          <w:rFonts w:ascii="Times New Roman" w:eastAsiaTheme="minorEastAsia" w:hAnsiTheme="minorEastAsia" w:cs="Times New Roman"/>
        </w:rPr>
        <w:t>徐文方</w:t>
      </w:r>
      <w:r w:rsidR="00B70402" w:rsidRPr="0058178D">
        <w:rPr>
          <w:rFonts w:ascii="Times New Roman" w:eastAsiaTheme="minorEastAsia" w:hAnsi="Times New Roman" w:cs="Times New Roman"/>
        </w:rPr>
        <w:t xml:space="preserve">. </w:t>
      </w:r>
      <w:r w:rsidR="0058178D" w:rsidRPr="0058178D">
        <w:rPr>
          <w:rFonts w:ascii="Times New Roman" w:eastAsiaTheme="minorEastAsia" w:hAnsiTheme="minorEastAsia" w:cs="Times New Roman"/>
        </w:rPr>
        <w:t>药物化学</w:t>
      </w:r>
      <w:r w:rsidR="00B70402" w:rsidRPr="0058178D">
        <w:rPr>
          <w:rFonts w:ascii="Times New Roman" w:eastAsiaTheme="minorEastAsia" w:hAnsiTheme="minorEastAsia" w:cs="Times New Roman"/>
        </w:rPr>
        <w:t>（第二版）</w:t>
      </w:r>
      <w:r w:rsidR="00B70402" w:rsidRPr="0058178D">
        <w:rPr>
          <w:rFonts w:ascii="Times New Roman" w:eastAsiaTheme="minorEastAsia" w:hAnsi="Times New Roman" w:cs="Times New Roman"/>
        </w:rPr>
        <w:t xml:space="preserve">. </w:t>
      </w:r>
      <w:r w:rsidR="00B70402" w:rsidRPr="0058178D">
        <w:rPr>
          <w:rFonts w:ascii="Times New Roman" w:eastAsiaTheme="minorEastAsia" w:hAnsiTheme="minorEastAsia" w:cs="Times New Roman"/>
        </w:rPr>
        <w:t>北京：高等教育出版社，</w:t>
      </w:r>
      <w:r w:rsidR="00B70402" w:rsidRPr="0058178D">
        <w:rPr>
          <w:rFonts w:ascii="Times New Roman" w:eastAsiaTheme="minorEastAsia" w:hAnsi="Times New Roman" w:cs="Times New Roman"/>
        </w:rPr>
        <w:t>20</w:t>
      </w:r>
      <w:r w:rsidR="0058178D" w:rsidRPr="0058178D">
        <w:rPr>
          <w:rFonts w:ascii="Times New Roman" w:eastAsiaTheme="minorEastAsia" w:hAnsi="Times New Roman" w:cs="Times New Roman"/>
        </w:rPr>
        <w:t>12</w:t>
      </w:r>
    </w:p>
    <w:sectPr w:rsidR="00F43F83" w:rsidRPr="00F43F83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A8" w:rsidRDefault="000D0CA8" w:rsidP="00012071">
      <w:pPr>
        <w:spacing w:after="0"/>
      </w:pPr>
      <w:r>
        <w:separator/>
      </w:r>
    </w:p>
  </w:endnote>
  <w:endnote w:type="continuationSeparator" w:id="0">
    <w:p w:rsidR="000D0CA8" w:rsidRDefault="000D0CA8" w:rsidP="000120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9877"/>
      <w:docPartObj>
        <w:docPartGallery w:val="Page Numbers (Bottom of Page)"/>
        <w:docPartUnique/>
      </w:docPartObj>
    </w:sdtPr>
    <w:sdtContent>
      <w:p w:rsidR="000D0CA8" w:rsidRDefault="008C1A72">
        <w:pPr>
          <w:pStyle w:val="a9"/>
          <w:jc w:val="center"/>
        </w:pPr>
        <w:r w:rsidRPr="00D5693A">
          <w:rPr>
            <w:rFonts w:ascii="Times New Roman" w:hAnsi="Times New Roman" w:cs="Times New Roman"/>
          </w:rPr>
          <w:fldChar w:fldCharType="begin"/>
        </w:r>
        <w:r w:rsidR="000D0CA8" w:rsidRPr="00D5693A">
          <w:rPr>
            <w:rFonts w:ascii="Times New Roman" w:hAnsi="Times New Roman" w:cs="Times New Roman"/>
          </w:rPr>
          <w:instrText xml:space="preserve"> PAGE   \* MERGEFORMAT </w:instrText>
        </w:r>
        <w:r w:rsidRPr="00D5693A">
          <w:rPr>
            <w:rFonts w:ascii="Times New Roman" w:hAnsi="Times New Roman" w:cs="Times New Roman"/>
          </w:rPr>
          <w:fldChar w:fldCharType="separate"/>
        </w:r>
        <w:r w:rsidR="00CA484E" w:rsidRPr="00CA484E">
          <w:rPr>
            <w:rFonts w:ascii="Times New Roman" w:hAnsi="Times New Roman" w:cs="Times New Roman"/>
            <w:noProof/>
            <w:lang w:val="zh-CN"/>
          </w:rPr>
          <w:t>3</w:t>
        </w:r>
        <w:r w:rsidRPr="00D5693A">
          <w:rPr>
            <w:rFonts w:ascii="Times New Roman" w:hAnsi="Times New Roman" w:cs="Times New Roman"/>
          </w:rPr>
          <w:fldChar w:fldCharType="end"/>
        </w:r>
      </w:p>
    </w:sdtContent>
  </w:sdt>
  <w:p w:rsidR="000D0CA8" w:rsidRDefault="000D0C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A8" w:rsidRDefault="000D0CA8" w:rsidP="00012071">
      <w:pPr>
        <w:spacing w:after="0"/>
      </w:pPr>
      <w:r>
        <w:separator/>
      </w:r>
    </w:p>
  </w:footnote>
  <w:footnote w:type="continuationSeparator" w:id="0">
    <w:p w:rsidR="000D0CA8" w:rsidRDefault="000D0CA8" w:rsidP="0001207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071"/>
    <w:rsid w:val="00025EB6"/>
    <w:rsid w:val="00042F2A"/>
    <w:rsid w:val="00047210"/>
    <w:rsid w:val="0006487E"/>
    <w:rsid w:val="00070F03"/>
    <w:rsid w:val="000715A5"/>
    <w:rsid w:val="0009042F"/>
    <w:rsid w:val="000959AA"/>
    <w:rsid w:val="0009794D"/>
    <w:rsid w:val="00097988"/>
    <w:rsid w:val="000B47B5"/>
    <w:rsid w:val="000B6C7E"/>
    <w:rsid w:val="000B7746"/>
    <w:rsid w:val="000D0CA8"/>
    <w:rsid w:val="000E324A"/>
    <w:rsid w:val="0014257F"/>
    <w:rsid w:val="001546A7"/>
    <w:rsid w:val="00154DF0"/>
    <w:rsid w:val="001625E5"/>
    <w:rsid w:val="00162A66"/>
    <w:rsid w:val="00174759"/>
    <w:rsid w:val="00180376"/>
    <w:rsid w:val="00183A4F"/>
    <w:rsid w:val="00184C12"/>
    <w:rsid w:val="00190B0A"/>
    <w:rsid w:val="0019395B"/>
    <w:rsid w:val="001A3417"/>
    <w:rsid w:val="001B2456"/>
    <w:rsid w:val="001C7D15"/>
    <w:rsid w:val="001D01BF"/>
    <w:rsid w:val="001D2225"/>
    <w:rsid w:val="001E30E0"/>
    <w:rsid w:val="001E676B"/>
    <w:rsid w:val="002156A5"/>
    <w:rsid w:val="002363A6"/>
    <w:rsid w:val="00243117"/>
    <w:rsid w:val="002456CD"/>
    <w:rsid w:val="00263788"/>
    <w:rsid w:val="00266C95"/>
    <w:rsid w:val="002828D6"/>
    <w:rsid w:val="002940F4"/>
    <w:rsid w:val="00295914"/>
    <w:rsid w:val="002A07D4"/>
    <w:rsid w:val="002C2EB7"/>
    <w:rsid w:val="002C6F52"/>
    <w:rsid w:val="002C75B4"/>
    <w:rsid w:val="002F5A58"/>
    <w:rsid w:val="00323B43"/>
    <w:rsid w:val="00323F13"/>
    <w:rsid w:val="00326A9A"/>
    <w:rsid w:val="00354578"/>
    <w:rsid w:val="00354A1A"/>
    <w:rsid w:val="00357FDA"/>
    <w:rsid w:val="003605BC"/>
    <w:rsid w:val="00377925"/>
    <w:rsid w:val="00394A39"/>
    <w:rsid w:val="003B0260"/>
    <w:rsid w:val="003B0D65"/>
    <w:rsid w:val="003C2787"/>
    <w:rsid w:val="003C741B"/>
    <w:rsid w:val="003D37D8"/>
    <w:rsid w:val="003D4E76"/>
    <w:rsid w:val="003E2CDF"/>
    <w:rsid w:val="003F12A4"/>
    <w:rsid w:val="00405026"/>
    <w:rsid w:val="00411422"/>
    <w:rsid w:val="00422F25"/>
    <w:rsid w:val="00426133"/>
    <w:rsid w:val="004358AB"/>
    <w:rsid w:val="00440A4A"/>
    <w:rsid w:val="00447800"/>
    <w:rsid w:val="0045212D"/>
    <w:rsid w:val="00453D35"/>
    <w:rsid w:val="00467E1E"/>
    <w:rsid w:val="00473D2C"/>
    <w:rsid w:val="00475636"/>
    <w:rsid w:val="00477369"/>
    <w:rsid w:val="004862FE"/>
    <w:rsid w:val="004A43C1"/>
    <w:rsid w:val="004A5A07"/>
    <w:rsid w:val="004B752F"/>
    <w:rsid w:val="004B7627"/>
    <w:rsid w:val="004C0563"/>
    <w:rsid w:val="004F7FC0"/>
    <w:rsid w:val="00507900"/>
    <w:rsid w:val="0051196D"/>
    <w:rsid w:val="00511A36"/>
    <w:rsid w:val="00513ECC"/>
    <w:rsid w:val="005167E2"/>
    <w:rsid w:val="005225F7"/>
    <w:rsid w:val="00530631"/>
    <w:rsid w:val="00541C8F"/>
    <w:rsid w:val="005430CF"/>
    <w:rsid w:val="00547B5B"/>
    <w:rsid w:val="005627F4"/>
    <w:rsid w:val="0056608A"/>
    <w:rsid w:val="00576819"/>
    <w:rsid w:val="00577066"/>
    <w:rsid w:val="0058178D"/>
    <w:rsid w:val="005940D0"/>
    <w:rsid w:val="005A518D"/>
    <w:rsid w:val="005A6288"/>
    <w:rsid w:val="005B5D6E"/>
    <w:rsid w:val="005F378B"/>
    <w:rsid w:val="00603576"/>
    <w:rsid w:val="00605842"/>
    <w:rsid w:val="0061299F"/>
    <w:rsid w:val="00626C9F"/>
    <w:rsid w:val="006320A8"/>
    <w:rsid w:val="00636B59"/>
    <w:rsid w:val="00637CA2"/>
    <w:rsid w:val="00653C56"/>
    <w:rsid w:val="00662551"/>
    <w:rsid w:val="006B6E29"/>
    <w:rsid w:val="006C0B0A"/>
    <w:rsid w:val="006C4ADE"/>
    <w:rsid w:val="00707961"/>
    <w:rsid w:val="00720962"/>
    <w:rsid w:val="00735B1B"/>
    <w:rsid w:val="0073651A"/>
    <w:rsid w:val="00755613"/>
    <w:rsid w:val="007715FE"/>
    <w:rsid w:val="00781A50"/>
    <w:rsid w:val="0078692B"/>
    <w:rsid w:val="0079359A"/>
    <w:rsid w:val="007A0334"/>
    <w:rsid w:val="007B1B50"/>
    <w:rsid w:val="007D4DC9"/>
    <w:rsid w:val="007E6554"/>
    <w:rsid w:val="007E7EC1"/>
    <w:rsid w:val="00826123"/>
    <w:rsid w:val="00832BC3"/>
    <w:rsid w:val="00834D7B"/>
    <w:rsid w:val="008362C5"/>
    <w:rsid w:val="008436D4"/>
    <w:rsid w:val="00854222"/>
    <w:rsid w:val="00854E86"/>
    <w:rsid w:val="00854EFC"/>
    <w:rsid w:val="008552ED"/>
    <w:rsid w:val="00861859"/>
    <w:rsid w:val="008635ED"/>
    <w:rsid w:val="008704FA"/>
    <w:rsid w:val="00894FB1"/>
    <w:rsid w:val="008A7BF7"/>
    <w:rsid w:val="008B7726"/>
    <w:rsid w:val="008C1A72"/>
    <w:rsid w:val="008D51CC"/>
    <w:rsid w:val="008E3BB6"/>
    <w:rsid w:val="008F3ABC"/>
    <w:rsid w:val="009104F0"/>
    <w:rsid w:val="0091716D"/>
    <w:rsid w:val="009275A9"/>
    <w:rsid w:val="00941A7C"/>
    <w:rsid w:val="00952532"/>
    <w:rsid w:val="0096447E"/>
    <w:rsid w:val="00964FE8"/>
    <w:rsid w:val="009720C4"/>
    <w:rsid w:val="00973286"/>
    <w:rsid w:val="009929AD"/>
    <w:rsid w:val="009A4A81"/>
    <w:rsid w:val="009B4EF8"/>
    <w:rsid w:val="009C7FE1"/>
    <w:rsid w:val="009E5E09"/>
    <w:rsid w:val="009E7609"/>
    <w:rsid w:val="009F568D"/>
    <w:rsid w:val="00A132FC"/>
    <w:rsid w:val="00A30B2A"/>
    <w:rsid w:val="00A32081"/>
    <w:rsid w:val="00A57F2D"/>
    <w:rsid w:val="00A64B34"/>
    <w:rsid w:val="00A76F13"/>
    <w:rsid w:val="00A8337A"/>
    <w:rsid w:val="00A94AB7"/>
    <w:rsid w:val="00AB50E4"/>
    <w:rsid w:val="00AC2E29"/>
    <w:rsid w:val="00AC5338"/>
    <w:rsid w:val="00AD6144"/>
    <w:rsid w:val="00AF5ABE"/>
    <w:rsid w:val="00B236C0"/>
    <w:rsid w:val="00B23AD1"/>
    <w:rsid w:val="00B510A6"/>
    <w:rsid w:val="00B57CB8"/>
    <w:rsid w:val="00B70402"/>
    <w:rsid w:val="00B81972"/>
    <w:rsid w:val="00B8619B"/>
    <w:rsid w:val="00B86637"/>
    <w:rsid w:val="00B952F3"/>
    <w:rsid w:val="00BB0D76"/>
    <w:rsid w:val="00BD2C32"/>
    <w:rsid w:val="00BD2D9A"/>
    <w:rsid w:val="00BF1A94"/>
    <w:rsid w:val="00BF2379"/>
    <w:rsid w:val="00C134BD"/>
    <w:rsid w:val="00C175BA"/>
    <w:rsid w:val="00C20E57"/>
    <w:rsid w:val="00C226DE"/>
    <w:rsid w:val="00C309FD"/>
    <w:rsid w:val="00C31978"/>
    <w:rsid w:val="00C31E2E"/>
    <w:rsid w:val="00C34627"/>
    <w:rsid w:val="00C35119"/>
    <w:rsid w:val="00C37815"/>
    <w:rsid w:val="00C37E9F"/>
    <w:rsid w:val="00C4266D"/>
    <w:rsid w:val="00C73884"/>
    <w:rsid w:val="00C91BE3"/>
    <w:rsid w:val="00C92E02"/>
    <w:rsid w:val="00C9751E"/>
    <w:rsid w:val="00CA484E"/>
    <w:rsid w:val="00CC279F"/>
    <w:rsid w:val="00CC6DF1"/>
    <w:rsid w:val="00CD0FF4"/>
    <w:rsid w:val="00CD25B8"/>
    <w:rsid w:val="00CD6E44"/>
    <w:rsid w:val="00CF00CF"/>
    <w:rsid w:val="00D11F0B"/>
    <w:rsid w:val="00D16782"/>
    <w:rsid w:val="00D177CD"/>
    <w:rsid w:val="00D31D50"/>
    <w:rsid w:val="00D3574D"/>
    <w:rsid w:val="00D36D05"/>
    <w:rsid w:val="00D374DB"/>
    <w:rsid w:val="00D459BA"/>
    <w:rsid w:val="00D5693A"/>
    <w:rsid w:val="00D737C2"/>
    <w:rsid w:val="00DB25BD"/>
    <w:rsid w:val="00DB7011"/>
    <w:rsid w:val="00DC2740"/>
    <w:rsid w:val="00DE44F3"/>
    <w:rsid w:val="00DE679A"/>
    <w:rsid w:val="00DF7259"/>
    <w:rsid w:val="00E10474"/>
    <w:rsid w:val="00E53AE8"/>
    <w:rsid w:val="00E6519A"/>
    <w:rsid w:val="00E77664"/>
    <w:rsid w:val="00EA7940"/>
    <w:rsid w:val="00EB3460"/>
    <w:rsid w:val="00EC3233"/>
    <w:rsid w:val="00ED1280"/>
    <w:rsid w:val="00F12058"/>
    <w:rsid w:val="00F1356B"/>
    <w:rsid w:val="00F17C5B"/>
    <w:rsid w:val="00F319DC"/>
    <w:rsid w:val="00F37BEB"/>
    <w:rsid w:val="00F43F83"/>
    <w:rsid w:val="00F5121A"/>
    <w:rsid w:val="00F62572"/>
    <w:rsid w:val="00F70D9D"/>
    <w:rsid w:val="00F863A9"/>
    <w:rsid w:val="00F97900"/>
    <w:rsid w:val="00FA0558"/>
    <w:rsid w:val="00FC292C"/>
    <w:rsid w:val="00FD5373"/>
    <w:rsid w:val="00FD73A9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7">
    <w:name w:val="Plain Text"/>
    <w:basedOn w:val="a"/>
    <w:link w:val="Char0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7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8">
    <w:name w:val="header"/>
    <w:basedOn w:val="a"/>
    <w:link w:val="Char1"/>
    <w:uiPriority w:val="99"/>
    <w:unhideWhenUsed/>
    <w:rsid w:val="000120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12071"/>
    <w:rPr>
      <w:rFonts w:ascii="Tahoma" w:hAnsi="Tahoma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120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120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215</cp:revision>
  <dcterms:created xsi:type="dcterms:W3CDTF">2008-09-11T17:20:00Z</dcterms:created>
  <dcterms:modified xsi:type="dcterms:W3CDTF">2021-09-10T11:34:00Z</dcterms:modified>
</cp:coreProperties>
</file>