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上海应用技术学院研究生申请“内部”保存学位论文审批表</w:t>
      </w:r>
    </w:p>
    <w:bookmarkEnd w:id="0"/>
    <w:tbl>
      <w:tblPr>
        <w:tblStyle w:val="3"/>
        <w:tblW w:w="91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800"/>
        <w:gridCol w:w="810"/>
        <w:gridCol w:w="810"/>
        <w:gridCol w:w="1440"/>
        <w:gridCol w:w="1260"/>
        <w:gridCol w:w="1358"/>
      </w:tblGrid>
      <w:tr>
        <w:tblPrEx>
          <w:tblLayout w:type="fixed"/>
        </w:tblPrEx>
        <w:trPr>
          <w:trHeight w:val="446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申请学位</w:t>
            </w:r>
          </w:p>
        </w:tc>
        <w:tc>
          <w:tcPr>
            <w:tcW w:w="2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74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74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拟定保密期限</w:t>
            </w:r>
          </w:p>
        </w:tc>
        <w:tc>
          <w:tcPr>
            <w:tcW w:w="74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/>
            <w:r>
              <w:rPr>
                <w:rFonts w:hint="eastAsia"/>
              </w:rPr>
              <w:t>自  年  月   日  至    年   月    日</w:t>
            </w:r>
          </w:p>
        </w:tc>
      </w:tr>
      <w:tr>
        <w:tblPrEx>
          <w:tblLayout w:type="fixed"/>
        </w:tblPrEx>
        <w:trPr>
          <w:trHeight w:val="3721" w:hRule="atLeast"/>
          <w:jc w:val="center"/>
        </w:trPr>
        <w:tc>
          <w:tcPr>
            <w:tcW w:w="9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申请理由及依据：（请在相应的</w:t>
            </w:r>
            <w:r>
              <w:rPr>
                <w:rFonts w:hint="eastAsia" w:ascii="宋体" w:hAnsi="宋体"/>
                <w:b/>
              </w:rPr>
              <w:t>□内打√，并提供相应的证明材料复印件</w:t>
            </w:r>
            <w:r>
              <w:rPr>
                <w:rFonts w:hint="eastAsia"/>
                <w:b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Cs w:val="21"/>
              </w:rPr>
              <w:t>学位论文产生的背景为企业资助的重大项目，论文内容包含项目全部或核心部分保密数据。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企业名称：                                项目名称：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合同编号：                                保密期限：  </w:t>
            </w:r>
            <w:r>
              <w:rPr>
                <w:szCs w:val="21"/>
              </w:rPr>
              <w:t xml:space="preserve"> </w:t>
            </w:r>
          </w:p>
          <w:p>
            <w:pPr>
              <w:spacing w:after="156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□未公开专利</w:t>
            </w:r>
          </w:p>
          <w:p>
            <w:pPr>
              <w:spacing w:after="156" w:afterLine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□技术秘密转让</w:t>
            </w: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</w:rPr>
              <w:t>□其他在内容上不宜公开的“内部事项”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4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导师签字：        </w:t>
            </w:r>
          </w:p>
          <w:p>
            <w:pPr>
              <w:adjustRightInd w:val="0"/>
              <w:snapToGrid w:val="0"/>
              <w:spacing w:after="156" w:afterLines="50"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时间：      年    月     日 </w:t>
            </w:r>
          </w:p>
        </w:tc>
        <w:tc>
          <w:tcPr>
            <w:tcW w:w="4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学生签字：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时间：        年  月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1" w:hRule="atLeast"/>
          <w:jc w:val="center"/>
        </w:trPr>
        <w:tc>
          <w:tcPr>
            <w:tcW w:w="9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所在院系审核意见：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负责人签字：                   （公章）      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91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研究生部意见：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（公章）                     年     月    日</w:t>
            </w: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</w:rPr>
        <w:t>注：1、“内部”学位论文的申请主要针对学位论文研究内容涉及专利申请、成果推广、技术转让以及技术或商业秘密等，保密期限为两年，论文封面右上角以“内部★两年”标识。</w:t>
      </w:r>
    </w:p>
    <w:p>
      <w:pPr>
        <w:spacing w:before="156" w:beforeLines="50"/>
        <w:ind w:firstLine="210" w:firstLineChars="100"/>
        <w:rPr>
          <w:rFonts w:hint="eastAsia" w:ascii="宋体" w:hAnsi="宋体"/>
        </w:rPr>
      </w:pPr>
      <w:r>
        <w:rPr>
          <w:rFonts w:hint="eastAsia"/>
        </w:rPr>
        <w:t>2、申请“内部”保存学位论文，需</w:t>
      </w:r>
      <w:r>
        <w:rPr>
          <w:rFonts w:hint="eastAsia" w:ascii="宋体" w:hAnsi="宋体"/>
        </w:rPr>
        <w:t>提供相应的证明材料复印件。</w:t>
      </w:r>
    </w:p>
    <w:p>
      <w:pPr>
        <w:spacing w:before="156" w:beforeLines="5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3、本表一式两份，一份交研究生部，一份交档案馆。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E58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2015-11-05T02:33:41Z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